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B3B7E05" w14:textId="125F59B2" w:rsidR="00D137FA" w:rsidRPr="00482596" w:rsidRDefault="00D137FA" w:rsidP="00D137FA">
      <w:pPr>
        <w:pStyle w:val="p1"/>
        <w:spacing w:before="0" w:beforeAutospacing="0"/>
        <w:jc w:val="both"/>
        <w:rPr>
          <w:b/>
          <w:bCs/>
        </w:rPr>
      </w:pPr>
      <w:r w:rsidRPr="00482596">
        <w:rPr>
          <w:rStyle w:val="s1"/>
          <w:b/>
          <w:bCs/>
        </w:rPr>
        <w:t>« Résister, s’unir, croire pour Haïti »</w:t>
      </w:r>
    </w:p>
    <w:p w14:paraId="3F277424" w14:textId="4FF91843" w:rsidR="00D137FA" w:rsidRDefault="00D137FA" w:rsidP="00D137FA">
      <w:pPr>
        <w:pStyle w:val="p1"/>
        <w:spacing w:before="0" w:beforeAutospacing="0"/>
        <w:jc w:val="both"/>
      </w:pPr>
      <w:r>
        <w:rPr>
          <w:rStyle w:val="s2"/>
        </w:rPr>
        <w:t>Dans le contexte actuel marqué par des réalités mondiales complexes et, plus particulièrement, par la situation profondément préoccupante d’Haïti, émergent des attitudes qui tendent à s’imposer comme des réponses nécessaires. Face aux crises récurrentes et aux injustices persistantes, la résistance demeure une disposition fondamentale. Elle s’oppose à toute forme de résignation ou de retrait passif. Les épreuves que traverse aujourd’hui le peuple haïtien s’apparentent à un désert aride, dont il est vital de sortir, mais où s’acquièrent également des ressources de lucidité, de force et de persévérance.</w:t>
      </w:r>
    </w:p>
    <w:p w14:paraId="67F62ACD" w14:textId="7C0CEA6F" w:rsidR="00D137FA" w:rsidRDefault="00D137FA" w:rsidP="00482596">
      <w:pPr>
        <w:pStyle w:val="p1"/>
        <w:spacing w:before="0" w:beforeAutospacing="0"/>
        <w:jc w:val="both"/>
      </w:pPr>
      <w:r>
        <w:rPr>
          <w:rStyle w:val="s2"/>
        </w:rPr>
        <w:t>Dans la tradition chrétienne, le Carême est compris comme un temps de désert : un parcours de dépouillement, de conversion et de renouvellement intérieur. Il enseigne la résistance au mal, l’ouverture fraternelle et la fidélité à la promesse de la Résurrection.</w:t>
      </w:r>
    </w:p>
    <w:p w14:paraId="275FF607" w14:textId="5269F2C7" w:rsidR="00D137FA" w:rsidRDefault="00D137FA" w:rsidP="00482596">
      <w:pPr>
        <w:pStyle w:val="p1"/>
        <w:spacing w:before="0" w:beforeAutospacing="0"/>
        <w:jc w:val="both"/>
      </w:pPr>
      <w:r>
        <w:rPr>
          <w:rStyle w:val="s2"/>
        </w:rPr>
        <w:t>Actuellement, Haïti vit une période de profonde fragilisation : un peuple meurtri par la violence, la pauvreté et l’injustice ; des familles déracinées ; des jeunes privés de perspectives ; des communautés et des institutions affaiblies, parfois jusqu’à l’effacement. Toutefois, au cœur de ces épreuves subsiste une flamme : celle de la dignité, de l’espérance et de la foi.</w:t>
      </w:r>
    </w:p>
    <w:p w14:paraId="276E236A" w14:textId="77777777" w:rsidR="00D137FA" w:rsidRDefault="00D137FA" w:rsidP="00D137FA">
      <w:pPr>
        <w:pStyle w:val="p1"/>
        <w:spacing w:before="0" w:beforeAutospacing="0"/>
        <w:jc w:val="both"/>
      </w:pPr>
      <w:r>
        <w:rPr>
          <w:rStyle w:val="s2"/>
        </w:rPr>
        <w:t>Parce que le Carême trouve son accomplissement dans la lumière de la Résurrection, il appelle à des attitudes portées par un dynamisme intérieur et spirituel. À ce titre, nous invitons le peuple haïtien à :</w:t>
      </w:r>
    </w:p>
    <w:p w14:paraId="47516E2D" w14:textId="77777777" w:rsidR="00D137FA" w:rsidRDefault="00D137FA" w:rsidP="00D137FA">
      <w:pPr>
        <w:pStyle w:val="p1"/>
        <w:numPr>
          <w:ilvl w:val="0"/>
          <w:numId w:val="1"/>
        </w:numPr>
        <w:spacing w:before="0" w:beforeAutospacing="0"/>
        <w:jc w:val="both"/>
      </w:pPr>
      <w:r w:rsidRPr="00482596">
        <w:rPr>
          <w:rStyle w:val="s1"/>
          <w:b/>
          <w:bCs/>
        </w:rPr>
        <w:t>Résister</w:t>
      </w:r>
      <w:r>
        <w:rPr>
          <w:rStyle w:val="s2"/>
        </w:rPr>
        <w:t xml:space="preserve"> : refuser que la peur, l’arbitraire ou l’injustice puissent déterminer l’avenir, et promouvoir une authentique culture de vie.</w:t>
      </w:r>
    </w:p>
    <w:p w14:paraId="19FC97EE" w14:textId="77777777" w:rsidR="00D137FA" w:rsidRDefault="00D137FA" w:rsidP="00D137FA">
      <w:pPr>
        <w:pStyle w:val="p1"/>
        <w:numPr>
          <w:ilvl w:val="0"/>
          <w:numId w:val="1"/>
        </w:numPr>
        <w:spacing w:before="0" w:beforeAutospacing="0"/>
        <w:jc w:val="both"/>
      </w:pPr>
      <w:r w:rsidRPr="00482596">
        <w:rPr>
          <w:rStyle w:val="s1"/>
          <w:b/>
          <w:bCs/>
        </w:rPr>
        <w:t>S’unir</w:t>
      </w:r>
      <w:r>
        <w:rPr>
          <w:rStyle w:val="s2"/>
        </w:rPr>
        <w:t xml:space="preserve"> : renforcer la cohésion sociale, encourager l’entraide, soutenir les initiatives communautaires et bâtir des solidarités durables.</w:t>
      </w:r>
    </w:p>
    <w:p w14:paraId="37AB6659" w14:textId="37F2C410" w:rsidR="00D137FA" w:rsidRDefault="00D137FA" w:rsidP="00D137FA">
      <w:pPr>
        <w:pStyle w:val="p1"/>
        <w:numPr>
          <w:ilvl w:val="0"/>
          <w:numId w:val="1"/>
        </w:numPr>
        <w:spacing w:before="0" w:beforeAutospacing="0"/>
        <w:jc w:val="both"/>
      </w:pPr>
      <w:r w:rsidRPr="00482596">
        <w:rPr>
          <w:rStyle w:val="s1"/>
          <w:b/>
          <w:bCs/>
        </w:rPr>
        <w:t>Croire</w:t>
      </w:r>
      <w:r>
        <w:rPr>
          <w:rStyle w:val="s2"/>
        </w:rPr>
        <w:t xml:space="preserve"> : affirmer la présence fidèle de Dieu au cœur de l’histoire, reconnaître que la lumière du Christ rejoint les situations de ténèbres, et discerner les signes d’espérance déjà présents dans le quotidien.</w:t>
      </w:r>
    </w:p>
    <w:p w14:paraId="306711DB" w14:textId="4EA2404E" w:rsidR="00D137FA" w:rsidRDefault="00D137FA" w:rsidP="00D137FA">
      <w:pPr>
        <w:pStyle w:val="p1"/>
        <w:spacing w:before="0" w:beforeAutospacing="0"/>
        <w:jc w:val="both"/>
      </w:pPr>
      <w:r>
        <w:rPr>
          <w:rStyle w:val="s2"/>
        </w:rPr>
        <w:t>En ce Carême 2026, nous exhortons les fidèles à s’engager tant sur le plan humain que spirituel. Nous confions la nation haïtienne aux prières de l’Église universelle et appelons à des actions concertées en faveur de la paix, de la justice sociale, de la solidarité et du renforcement des capacités locales. Il importe que chacun contribue à la mission de fraternité qui demeure au cœur de la vocation chrétienne.</w:t>
      </w:r>
    </w:p>
    <w:p w14:paraId="7D24D147" w14:textId="77777777" w:rsidR="00D137FA" w:rsidRDefault="00D137FA" w:rsidP="00482596">
      <w:pPr>
        <w:pStyle w:val="p1"/>
        <w:spacing w:before="0" w:beforeAutospacing="0" w:after="0" w:afterAutospacing="0"/>
        <w:jc w:val="both"/>
      </w:pPr>
      <w:r>
        <w:rPr>
          <w:rStyle w:val="s2"/>
        </w:rPr>
        <w:t>Que notre jeûne devienne partage.</w:t>
      </w:r>
    </w:p>
    <w:p w14:paraId="087D7F04" w14:textId="77777777" w:rsidR="00D137FA" w:rsidRDefault="00D137FA" w:rsidP="00482596">
      <w:pPr>
        <w:pStyle w:val="p1"/>
        <w:spacing w:before="0" w:beforeAutospacing="0" w:after="0" w:afterAutospacing="0"/>
        <w:jc w:val="both"/>
      </w:pPr>
      <w:r>
        <w:rPr>
          <w:rStyle w:val="s2"/>
        </w:rPr>
        <w:t>Que notre prière devienne espérance.</w:t>
      </w:r>
    </w:p>
    <w:p w14:paraId="7BB84232" w14:textId="33FAB791" w:rsidR="00D137FA" w:rsidRDefault="00D137FA" w:rsidP="00482596">
      <w:pPr>
        <w:pStyle w:val="p1"/>
        <w:spacing w:before="0" w:beforeAutospacing="0" w:after="0" w:afterAutospacing="0"/>
        <w:jc w:val="both"/>
        <w:rPr>
          <w:rStyle w:val="s2"/>
        </w:rPr>
      </w:pPr>
      <w:r>
        <w:rPr>
          <w:rStyle w:val="s2"/>
        </w:rPr>
        <w:t>Que notre solidarité devienne lumière.</w:t>
      </w:r>
    </w:p>
    <w:p w14:paraId="587B92C3" w14:textId="77777777" w:rsidR="00482596" w:rsidRDefault="00482596" w:rsidP="00482596">
      <w:pPr>
        <w:pStyle w:val="p1"/>
        <w:spacing w:before="0" w:beforeAutospacing="0" w:after="0" w:afterAutospacing="0"/>
        <w:jc w:val="both"/>
      </w:pPr>
    </w:p>
    <w:p w14:paraId="66D081CE" w14:textId="77777777" w:rsidR="00D137FA" w:rsidRDefault="00D137FA" w:rsidP="00D137FA">
      <w:pPr>
        <w:pStyle w:val="p1"/>
        <w:spacing w:before="0" w:beforeAutospacing="0"/>
        <w:jc w:val="both"/>
        <w:rPr>
          <w:rStyle w:val="s2"/>
        </w:rPr>
      </w:pPr>
      <w:r>
        <w:rPr>
          <w:rStyle w:val="s2"/>
        </w:rPr>
        <w:t>Ce Carême 2026 peut devenir un chemin de reconstruction et de renouveau, dans la mesure où nous acceptons de cheminer aux côtés de nos frères et sœurs haïtiens. Ensemble, résistons, unissons-nous et croyons, afin de contribuer à l’édification d’une société pacifiée, harmonieuse et porteuse d’espérance.</w:t>
      </w:r>
    </w:p>
    <w:p w14:paraId="0E343813" w14:textId="77777777" w:rsidR="00EF370F" w:rsidRDefault="00EF370F" w:rsidP="00D137FA">
      <w:pPr>
        <w:pStyle w:val="p1"/>
        <w:spacing w:before="0" w:beforeAutospacing="0"/>
        <w:jc w:val="both"/>
        <w:rPr>
          <w:rStyle w:val="s2"/>
        </w:rPr>
      </w:pPr>
    </w:p>
    <w:p w14:paraId="39CD3B53" w14:textId="2F7160E6" w:rsidR="00EF370F" w:rsidRDefault="00EF370F" w:rsidP="009F77C3">
      <w:pPr>
        <w:pStyle w:val="p1"/>
        <w:spacing w:before="0" w:beforeAutospacing="0"/>
        <w:jc w:val="right"/>
      </w:pPr>
      <w:r>
        <w:rPr>
          <w:rStyle w:val="s2"/>
        </w:rPr>
        <w:t>P. Evens PIERRE-ANTOINE, CSV</w:t>
      </w:r>
    </w:p>
    <w:p w14:paraId="20785FAB" w14:textId="77777777" w:rsidR="00D137FA" w:rsidRDefault="00D137FA" w:rsidP="00D137FA">
      <w:pPr>
        <w:jc w:val="both"/>
      </w:pPr>
    </w:p>
    <w:sectPr w:rsidR="00D137FA">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E643FA7"/>
    <w:multiLevelType w:val="multilevel"/>
    <w:tmpl w:val="FFFFFFFF"/>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47153152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web"/>
  <w:zoom w:percent="100"/>
  <w:proofState w:spelling="clean"/>
  <w:revisionView w:inkAnnotations="0"/>
  <w:defaultTabStop w:val="708"/>
  <w:hyphenationZone w:val="425"/>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137FA"/>
    <w:rsid w:val="00482596"/>
    <w:rsid w:val="00600687"/>
    <w:rsid w:val="009F77C3"/>
    <w:rsid w:val="00A01B8B"/>
    <w:rsid w:val="00A75B38"/>
    <w:rsid w:val="00D137FA"/>
    <w:rsid w:val="00EF370F"/>
    <w:rsid w:val="00F3798D"/>
  </w:rsids>
  <m:mathPr>
    <m:mathFont m:val="Cambria Math"/>
    <m:brkBin m:val="before"/>
    <m:brkBinSub m:val="--"/>
    <m:smallFrac m:val="0"/>
    <m:dispDef/>
    <m:lMargin m:val="0"/>
    <m:rMargin m:val="0"/>
    <m:defJc m:val="centerGroup"/>
    <m:wrapIndent m:val="1440"/>
    <m:intLim m:val="subSup"/>
    <m:naryLim m:val="undOvr"/>
  </m:mathPr>
  <w:themeFontLang w:val="fr-BE"/>
  <w:clrSchemeMapping w:bg1="light1" w:t1="dark1" w:bg2="light2" w:t2="dark2" w:accent1="accent1" w:accent2="accent2" w:accent3="accent3" w:accent4="accent4" w:accent5="accent5" w:accent6="accent6" w:hyperlink="hyperlink" w:followedHyperlink="followedHyperlink"/>
  <w:decimalSymbol w:val=","/>
  <w:listSeparator w:val=";"/>
  <w14:docId w14:val="64236EF7"/>
  <w15:chartTrackingRefBased/>
  <w15:docId w15:val="{89A1803E-3701-EB40-9E0A-A6EEE27CBA8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fr-BE" w:eastAsia="fr-FR"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itre1">
    <w:name w:val="heading 1"/>
    <w:basedOn w:val="Normal"/>
    <w:next w:val="Normal"/>
    <w:link w:val="Titre1Car"/>
    <w:uiPriority w:val="9"/>
    <w:qFormat/>
    <w:rsid w:val="00D137FA"/>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Titre2">
    <w:name w:val="heading 2"/>
    <w:basedOn w:val="Normal"/>
    <w:next w:val="Normal"/>
    <w:link w:val="Titre2Car"/>
    <w:uiPriority w:val="9"/>
    <w:semiHidden/>
    <w:unhideWhenUsed/>
    <w:qFormat/>
    <w:rsid w:val="00D137FA"/>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Titre3">
    <w:name w:val="heading 3"/>
    <w:basedOn w:val="Normal"/>
    <w:next w:val="Normal"/>
    <w:link w:val="Titre3Car"/>
    <w:uiPriority w:val="9"/>
    <w:semiHidden/>
    <w:unhideWhenUsed/>
    <w:qFormat/>
    <w:rsid w:val="00D137FA"/>
    <w:pPr>
      <w:keepNext/>
      <w:keepLines/>
      <w:spacing w:before="160" w:after="80"/>
      <w:outlineLvl w:val="2"/>
    </w:pPr>
    <w:rPr>
      <w:rFonts w:eastAsiaTheme="majorEastAsia" w:cstheme="majorBidi"/>
      <w:color w:val="2F5496" w:themeColor="accent1" w:themeShade="BF"/>
      <w:sz w:val="28"/>
      <w:szCs w:val="28"/>
    </w:rPr>
  </w:style>
  <w:style w:type="paragraph" w:styleId="Titre4">
    <w:name w:val="heading 4"/>
    <w:basedOn w:val="Normal"/>
    <w:next w:val="Normal"/>
    <w:link w:val="Titre4Car"/>
    <w:uiPriority w:val="9"/>
    <w:semiHidden/>
    <w:unhideWhenUsed/>
    <w:qFormat/>
    <w:rsid w:val="00D137FA"/>
    <w:pPr>
      <w:keepNext/>
      <w:keepLines/>
      <w:spacing w:before="80" w:after="40"/>
      <w:outlineLvl w:val="3"/>
    </w:pPr>
    <w:rPr>
      <w:rFonts w:eastAsiaTheme="majorEastAsia" w:cstheme="majorBidi"/>
      <w:i/>
      <w:iCs/>
      <w:color w:val="2F5496" w:themeColor="accent1" w:themeShade="BF"/>
    </w:rPr>
  </w:style>
  <w:style w:type="paragraph" w:styleId="Titre5">
    <w:name w:val="heading 5"/>
    <w:basedOn w:val="Normal"/>
    <w:next w:val="Normal"/>
    <w:link w:val="Titre5Car"/>
    <w:uiPriority w:val="9"/>
    <w:semiHidden/>
    <w:unhideWhenUsed/>
    <w:qFormat/>
    <w:rsid w:val="00D137FA"/>
    <w:pPr>
      <w:keepNext/>
      <w:keepLines/>
      <w:spacing w:before="80" w:after="40"/>
      <w:outlineLvl w:val="4"/>
    </w:pPr>
    <w:rPr>
      <w:rFonts w:eastAsiaTheme="majorEastAsia" w:cstheme="majorBidi"/>
      <w:color w:val="2F5496" w:themeColor="accent1" w:themeShade="BF"/>
    </w:rPr>
  </w:style>
  <w:style w:type="paragraph" w:styleId="Titre6">
    <w:name w:val="heading 6"/>
    <w:basedOn w:val="Normal"/>
    <w:next w:val="Normal"/>
    <w:link w:val="Titre6Car"/>
    <w:uiPriority w:val="9"/>
    <w:semiHidden/>
    <w:unhideWhenUsed/>
    <w:qFormat/>
    <w:rsid w:val="00D137FA"/>
    <w:pPr>
      <w:keepNext/>
      <w:keepLines/>
      <w:spacing w:before="40" w:after="0"/>
      <w:outlineLvl w:val="5"/>
    </w:pPr>
    <w:rPr>
      <w:rFonts w:eastAsiaTheme="majorEastAsia" w:cstheme="majorBidi"/>
      <w:i/>
      <w:iCs/>
      <w:color w:val="595959" w:themeColor="text1" w:themeTint="A6"/>
    </w:rPr>
  </w:style>
  <w:style w:type="paragraph" w:styleId="Titre7">
    <w:name w:val="heading 7"/>
    <w:basedOn w:val="Normal"/>
    <w:next w:val="Normal"/>
    <w:link w:val="Titre7Car"/>
    <w:uiPriority w:val="9"/>
    <w:semiHidden/>
    <w:unhideWhenUsed/>
    <w:qFormat/>
    <w:rsid w:val="00D137FA"/>
    <w:pPr>
      <w:keepNext/>
      <w:keepLines/>
      <w:spacing w:before="40" w:after="0"/>
      <w:outlineLvl w:val="6"/>
    </w:pPr>
    <w:rPr>
      <w:rFonts w:eastAsiaTheme="majorEastAsia" w:cstheme="majorBidi"/>
      <w:color w:val="595959" w:themeColor="text1" w:themeTint="A6"/>
    </w:rPr>
  </w:style>
  <w:style w:type="paragraph" w:styleId="Titre8">
    <w:name w:val="heading 8"/>
    <w:basedOn w:val="Normal"/>
    <w:next w:val="Normal"/>
    <w:link w:val="Titre8Car"/>
    <w:uiPriority w:val="9"/>
    <w:semiHidden/>
    <w:unhideWhenUsed/>
    <w:qFormat/>
    <w:rsid w:val="00D137FA"/>
    <w:pPr>
      <w:keepNext/>
      <w:keepLines/>
      <w:spacing w:after="0"/>
      <w:outlineLvl w:val="7"/>
    </w:pPr>
    <w:rPr>
      <w:rFonts w:eastAsiaTheme="majorEastAsia" w:cstheme="majorBidi"/>
      <w:i/>
      <w:iCs/>
      <w:color w:val="272727" w:themeColor="text1" w:themeTint="D8"/>
    </w:rPr>
  </w:style>
  <w:style w:type="paragraph" w:styleId="Titre9">
    <w:name w:val="heading 9"/>
    <w:basedOn w:val="Normal"/>
    <w:next w:val="Normal"/>
    <w:link w:val="Titre9Car"/>
    <w:uiPriority w:val="9"/>
    <w:semiHidden/>
    <w:unhideWhenUsed/>
    <w:qFormat/>
    <w:rsid w:val="00D137FA"/>
    <w:pPr>
      <w:keepNext/>
      <w:keepLines/>
      <w:spacing w:after="0"/>
      <w:outlineLvl w:val="8"/>
    </w:pPr>
    <w:rPr>
      <w:rFonts w:eastAsiaTheme="majorEastAsia" w:cstheme="majorBidi"/>
      <w:color w:val="272727" w:themeColor="text1" w:themeTint="D8"/>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1Car">
    <w:name w:val="Titre 1 Car"/>
    <w:basedOn w:val="Policepardfaut"/>
    <w:link w:val="Titre1"/>
    <w:uiPriority w:val="9"/>
    <w:rsid w:val="00D137FA"/>
    <w:rPr>
      <w:rFonts w:asciiTheme="majorHAnsi" w:eastAsiaTheme="majorEastAsia" w:hAnsiTheme="majorHAnsi" w:cstheme="majorBidi"/>
      <w:color w:val="2F5496" w:themeColor="accent1" w:themeShade="BF"/>
      <w:sz w:val="40"/>
      <w:szCs w:val="40"/>
    </w:rPr>
  </w:style>
  <w:style w:type="character" w:customStyle="1" w:styleId="Titre2Car">
    <w:name w:val="Titre 2 Car"/>
    <w:basedOn w:val="Policepardfaut"/>
    <w:link w:val="Titre2"/>
    <w:uiPriority w:val="9"/>
    <w:semiHidden/>
    <w:rsid w:val="00D137FA"/>
    <w:rPr>
      <w:rFonts w:asciiTheme="majorHAnsi" w:eastAsiaTheme="majorEastAsia" w:hAnsiTheme="majorHAnsi" w:cstheme="majorBidi"/>
      <w:color w:val="2F5496" w:themeColor="accent1" w:themeShade="BF"/>
      <w:sz w:val="32"/>
      <w:szCs w:val="32"/>
    </w:rPr>
  </w:style>
  <w:style w:type="character" w:customStyle="1" w:styleId="Titre3Car">
    <w:name w:val="Titre 3 Car"/>
    <w:basedOn w:val="Policepardfaut"/>
    <w:link w:val="Titre3"/>
    <w:uiPriority w:val="9"/>
    <w:semiHidden/>
    <w:rsid w:val="00D137FA"/>
    <w:rPr>
      <w:rFonts w:eastAsiaTheme="majorEastAsia" w:cstheme="majorBidi"/>
      <w:color w:val="2F5496" w:themeColor="accent1" w:themeShade="BF"/>
      <w:sz w:val="28"/>
      <w:szCs w:val="28"/>
    </w:rPr>
  </w:style>
  <w:style w:type="character" w:customStyle="1" w:styleId="Titre4Car">
    <w:name w:val="Titre 4 Car"/>
    <w:basedOn w:val="Policepardfaut"/>
    <w:link w:val="Titre4"/>
    <w:uiPriority w:val="9"/>
    <w:semiHidden/>
    <w:rsid w:val="00D137FA"/>
    <w:rPr>
      <w:rFonts w:eastAsiaTheme="majorEastAsia" w:cstheme="majorBidi"/>
      <w:i/>
      <w:iCs/>
      <w:color w:val="2F5496" w:themeColor="accent1" w:themeShade="BF"/>
    </w:rPr>
  </w:style>
  <w:style w:type="character" w:customStyle="1" w:styleId="Titre5Car">
    <w:name w:val="Titre 5 Car"/>
    <w:basedOn w:val="Policepardfaut"/>
    <w:link w:val="Titre5"/>
    <w:uiPriority w:val="9"/>
    <w:semiHidden/>
    <w:rsid w:val="00D137FA"/>
    <w:rPr>
      <w:rFonts w:eastAsiaTheme="majorEastAsia" w:cstheme="majorBidi"/>
      <w:color w:val="2F5496" w:themeColor="accent1" w:themeShade="BF"/>
    </w:rPr>
  </w:style>
  <w:style w:type="character" w:customStyle="1" w:styleId="Titre6Car">
    <w:name w:val="Titre 6 Car"/>
    <w:basedOn w:val="Policepardfaut"/>
    <w:link w:val="Titre6"/>
    <w:uiPriority w:val="9"/>
    <w:semiHidden/>
    <w:rsid w:val="00D137FA"/>
    <w:rPr>
      <w:rFonts w:eastAsiaTheme="majorEastAsia" w:cstheme="majorBidi"/>
      <w:i/>
      <w:iCs/>
      <w:color w:val="595959" w:themeColor="text1" w:themeTint="A6"/>
    </w:rPr>
  </w:style>
  <w:style w:type="character" w:customStyle="1" w:styleId="Titre7Car">
    <w:name w:val="Titre 7 Car"/>
    <w:basedOn w:val="Policepardfaut"/>
    <w:link w:val="Titre7"/>
    <w:uiPriority w:val="9"/>
    <w:semiHidden/>
    <w:rsid w:val="00D137FA"/>
    <w:rPr>
      <w:rFonts w:eastAsiaTheme="majorEastAsia" w:cstheme="majorBidi"/>
      <w:color w:val="595959" w:themeColor="text1" w:themeTint="A6"/>
    </w:rPr>
  </w:style>
  <w:style w:type="character" w:customStyle="1" w:styleId="Titre8Car">
    <w:name w:val="Titre 8 Car"/>
    <w:basedOn w:val="Policepardfaut"/>
    <w:link w:val="Titre8"/>
    <w:uiPriority w:val="9"/>
    <w:semiHidden/>
    <w:rsid w:val="00D137FA"/>
    <w:rPr>
      <w:rFonts w:eastAsiaTheme="majorEastAsia" w:cstheme="majorBidi"/>
      <w:i/>
      <w:iCs/>
      <w:color w:val="272727" w:themeColor="text1" w:themeTint="D8"/>
    </w:rPr>
  </w:style>
  <w:style w:type="character" w:customStyle="1" w:styleId="Titre9Car">
    <w:name w:val="Titre 9 Car"/>
    <w:basedOn w:val="Policepardfaut"/>
    <w:link w:val="Titre9"/>
    <w:uiPriority w:val="9"/>
    <w:semiHidden/>
    <w:rsid w:val="00D137FA"/>
    <w:rPr>
      <w:rFonts w:eastAsiaTheme="majorEastAsia" w:cstheme="majorBidi"/>
      <w:color w:val="272727" w:themeColor="text1" w:themeTint="D8"/>
    </w:rPr>
  </w:style>
  <w:style w:type="paragraph" w:styleId="Titre">
    <w:name w:val="Title"/>
    <w:basedOn w:val="Normal"/>
    <w:next w:val="Normal"/>
    <w:link w:val="TitreCar"/>
    <w:uiPriority w:val="10"/>
    <w:qFormat/>
    <w:rsid w:val="00D137FA"/>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reCar">
    <w:name w:val="Titre Car"/>
    <w:basedOn w:val="Policepardfaut"/>
    <w:link w:val="Titre"/>
    <w:uiPriority w:val="10"/>
    <w:rsid w:val="00D137FA"/>
    <w:rPr>
      <w:rFonts w:asciiTheme="majorHAnsi" w:eastAsiaTheme="majorEastAsia" w:hAnsiTheme="majorHAnsi" w:cstheme="majorBidi"/>
      <w:spacing w:val="-10"/>
      <w:kern w:val="28"/>
      <w:sz w:val="56"/>
      <w:szCs w:val="56"/>
    </w:rPr>
  </w:style>
  <w:style w:type="paragraph" w:styleId="Sous-titre">
    <w:name w:val="Subtitle"/>
    <w:basedOn w:val="Normal"/>
    <w:next w:val="Normal"/>
    <w:link w:val="Sous-titreCar"/>
    <w:uiPriority w:val="11"/>
    <w:qFormat/>
    <w:rsid w:val="00D137FA"/>
    <w:pPr>
      <w:numPr>
        <w:ilvl w:val="1"/>
      </w:numPr>
    </w:pPr>
    <w:rPr>
      <w:rFonts w:eastAsiaTheme="majorEastAsia" w:cstheme="majorBidi"/>
      <w:color w:val="595959" w:themeColor="text1" w:themeTint="A6"/>
      <w:spacing w:val="15"/>
      <w:sz w:val="28"/>
      <w:szCs w:val="28"/>
    </w:rPr>
  </w:style>
  <w:style w:type="character" w:customStyle="1" w:styleId="Sous-titreCar">
    <w:name w:val="Sous-titre Car"/>
    <w:basedOn w:val="Policepardfaut"/>
    <w:link w:val="Sous-titre"/>
    <w:uiPriority w:val="11"/>
    <w:rsid w:val="00D137FA"/>
    <w:rPr>
      <w:rFonts w:eastAsiaTheme="majorEastAsia" w:cstheme="majorBidi"/>
      <w:color w:val="595959" w:themeColor="text1" w:themeTint="A6"/>
      <w:spacing w:val="15"/>
      <w:sz w:val="28"/>
      <w:szCs w:val="28"/>
    </w:rPr>
  </w:style>
  <w:style w:type="paragraph" w:styleId="Citation">
    <w:name w:val="Quote"/>
    <w:basedOn w:val="Normal"/>
    <w:next w:val="Normal"/>
    <w:link w:val="CitationCar"/>
    <w:uiPriority w:val="29"/>
    <w:qFormat/>
    <w:rsid w:val="00D137FA"/>
    <w:pPr>
      <w:spacing w:before="160"/>
      <w:jc w:val="center"/>
    </w:pPr>
    <w:rPr>
      <w:i/>
      <w:iCs/>
      <w:color w:val="404040" w:themeColor="text1" w:themeTint="BF"/>
    </w:rPr>
  </w:style>
  <w:style w:type="character" w:customStyle="1" w:styleId="CitationCar">
    <w:name w:val="Citation Car"/>
    <w:basedOn w:val="Policepardfaut"/>
    <w:link w:val="Citation"/>
    <w:uiPriority w:val="29"/>
    <w:rsid w:val="00D137FA"/>
    <w:rPr>
      <w:i/>
      <w:iCs/>
      <w:color w:val="404040" w:themeColor="text1" w:themeTint="BF"/>
    </w:rPr>
  </w:style>
  <w:style w:type="paragraph" w:styleId="Paragraphedeliste">
    <w:name w:val="List Paragraph"/>
    <w:basedOn w:val="Normal"/>
    <w:uiPriority w:val="34"/>
    <w:qFormat/>
    <w:rsid w:val="00D137FA"/>
    <w:pPr>
      <w:ind w:left="720"/>
      <w:contextualSpacing/>
    </w:pPr>
  </w:style>
  <w:style w:type="character" w:styleId="Accentuationintense">
    <w:name w:val="Intense Emphasis"/>
    <w:basedOn w:val="Policepardfaut"/>
    <w:uiPriority w:val="21"/>
    <w:qFormat/>
    <w:rsid w:val="00D137FA"/>
    <w:rPr>
      <w:i/>
      <w:iCs/>
      <w:color w:val="2F5496" w:themeColor="accent1" w:themeShade="BF"/>
    </w:rPr>
  </w:style>
  <w:style w:type="paragraph" w:styleId="Citationintense">
    <w:name w:val="Intense Quote"/>
    <w:basedOn w:val="Normal"/>
    <w:next w:val="Normal"/>
    <w:link w:val="CitationintenseCar"/>
    <w:uiPriority w:val="30"/>
    <w:qFormat/>
    <w:rsid w:val="00D137FA"/>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CitationintenseCar">
    <w:name w:val="Citation intense Car"/>
    <w:basedOn w:val="Policepardfaut"/>
    <w:link w:val="Citationintense"/>
    <w:uiPriority w:val="30"/>
    <w:rsid w:val="00D137FA"/>
    <w:rPr>
      <w:i/>
      <w:iCs/>
      <w:color w:val="2F5496" w:themeColor="accent1" w:themeShade="BF"/>
    </w:rPr>
  </w:style>
  <w:style w:type="character" w:styleId="Rfrenceintense">
    <w:name w:val="Intense Reference"/>
    <w:basedOn w:val="Policepardfaut"/>
    <w:uiPriority w:val="32"/>
    <w:qFormat/>
    <w:rsid w:val="00D137FA"/>
    <w:rPr>
      <w:b/>
      <w:bCs/>
      <w:smallCaps/>
      <w:color w:val="2F5496" w:themeColor="accent1" w:themeShade="BF"/>
      <w:spacing w:val="5"/>
    </w:rPr>
  </w:style>
  <w:style w:type="paragraph" w:customStyle="1" w:styleId="p1">
    <w:name w:val="p1"/>
    <w:basedOn w:val="Normal"/>
    <w:rsid w:val="00D137FA"/>
    <w:pPr>
      <w:spacing w:before="100" w:beforeAutospacing="1" w:after="100" w:afterAutospacing="1" w:line="240" w:lineRule="auto"/>
    </w:pPr>
    <w:rPr>
      <w:rFonts w:ascii="Times New Roman" w:hAnsi="Times New Roman" w:cs="Times New Roman"/>
      <w:kern w:val="0"/>
      <w14:ligatures w14:val="none"/>
    </w:rPr>
  </w:style>
  <w:style w:type="character" w:customStyle="1" w:styleId="s1">
    <w:name w:val="s1"/>
    <w:basedOn w:val="Policepardfaut"/>
    <w:rsid w:val="00D137FA"/>
  </w:style>
  <w:style w:type="paragraph" w:customStyle="1" w:styleId="p2">
    <w:name w:val="p2"/>
    <w:basedOn w:val="Normal"/>
    <w:rsid w:val="00D137FA"/>
    <w:pPr>
      <w:spacing w:before="100" w:beforeAutospacing="1" w:after="100" w:afterAutospacing="1" w:line="240" w:lineRule="auto"/>
    </w:pPr>
    <w:rPr>
      <w:rFonts w:ascii="Times New Roman" w:hAnsi="Times New Roman" w:cs="Times New Roman"/>
      <w:kern w:val="0"/>
      <w14:ligatures w14:val="none"/>
    </w:rPr>
  </w:style>
  <w:style w:type="character" w:customStyle="1" w:styleId="s2">
    <w:name w:val="s2"/>
    <w:basedOn w:val="Policepardfaut"/>
    <w:rsid w:val="00D137F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436</Words>
  <Characters>2401</Characters>
  <Application>Microsoft Office Word</Application>
  <DocSecurity>0</DocSecurity>
  <Lines>20</Lines>
  <Paragraphs>5</Paragraphs>
  <ScaleCrop>false</ScaleCrop>
  <Company/>
  <LinksUpToDate>false</LinksUpToDate>
  <CharactersWithSpaces>2832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Evens Pierre-Antoine</dc:creator>
  <cp:keywords/>
  <dc:description/>
  <cp:lastModifiedBy>Evens Pierre-Antoine</cp:lastModifiedBy>
  <cp:revision>2</cp:revision>
  <dcterms:created xsi:type="dcterms:W3CDTF">2025-11-26T10:47:00Z</dcterms:created>
  <dcterms:modified xsi:type="dcterms:W3CDTF">2025-11-26T10:47:00Z</dcterms:modified>
</cp:coreProperties>
</file>